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35C2" w:rsidRDefault="001735C2" w:rsidP="001735C2">
      <w:pPr>
        <w:jc w:val="center"/>
      </w:pPr>
    </w:p>
    <w:p w:rsidR="001735C2" w:rsidRDefault="001735C2" w:rsidP="001735C2">
      <w:pPr>
        <w:jc w:val="center"/>
      </w:pPr>
    </w:p>
    <w:p w:rsidR="001735C2" w:rsidRDefault="001735C2" w:rsidP="001735C2">
      <w:pPr>
        <w:jc w:val="center"/>
      </w:pPr>
    </w:p>
    <w:p w:rsidR="001735C2" w:rsidRDefault="001735C2" w:rsidP="001735C2">
      <w:pPr>
        <w:jc w:val="center"/>
      </w:pPr>
    </w:p>
    <w:p w:rsidR="001735C2" w:rsidRDefault="001735C2" w:rsidP="001735C2">
      <w:pPr>
        <w:jc w:val="center"/>
      </w:pPr>
    </w:p>
    <w:p w:rsidR="001735C2" w:rsidRPr="001735C2" w:rsidRDefault="001735C2" w:rsidP="001735C2">
      <w:pPr>
        <w:jc w:val="center"/>
      </w:pPr>
      <w:r w:rsidRPr="001735C2">
        <w:t>HIV/AIDS Prevention Strategies Reflection</w:t>
      </w:r>
    </w:p>
    <w:p w:rsidR="001735C2" w:rsidRPr="001735C2" w:rsidRDefault="001735C2" w:rsidP="001735C2">
      <w:pPr>
        <w:jc w:val="center"/>
      </w:pPr>
      <w:r w:rsidRPr="001735C2">
        <w:t>Name</w:t>
      </w:r>
    </w:p>
    <w:p w:rsidR="001735C2" w:rsidRPr="001735C2" w:rsidRDefault="001735C2" w:rsidP="001735C2">
      <w:pPr>
        <w:jc w:val="center"/>
      </w:pPr>
      <w:r w:rsidRPr="001735C2">
        <w:t>Institution</w:t>
      </w:r>
    </w:p>
    <w:p w:rsidR="001735C2" w:rsidRPr="001735C2" w:rsidRDefault="001735C2" w:rsidP="001735C2">
      <w:pPr>
        <w:jc w:val="center"/>
      </w:pPr>
      <w:r w:rsidRPr="001735C2">
        <w:t>Course Information</w:t>
      </w:r>
    </w:p>
    <w:p w:rsidR="001735C2" w:rsidRPr="001735C2" w:rsidRDefault="001735C2" w:rsidP="001735C2">
      <w:pPr>
        <w:jc w:val="center"/>
      </w:pPr>
      <w:r w:rsidRPr="001735C2">
        <w:t>Date</w:t>
      </w:r>
    </w:p>
    <w:p w:rsidR="001735C2" w:rsidRDefault="001735C2" w:rsidP="001735C2"/>
    <w:p w:rsidR="001735C2" w:rsidRDefault="001735C2" w:rsidP="001735C2"/>
    <w:p w:rsidR="001735C2" w:rsidRDefault="001735C2" w:rsidP="001735C2"/>
    <w:p w:rsidR="001735C2" w:rsidRDefault="001735C2" w:rsidP="001735C2"/>
    <w:p w:rsidR="001735C2" w:rsidRDefault="001735C2" w:rsidP="001735C2"/>
    <w:p w:rsidR="001735C2" w:rsidRDefault="001735C2" w:rsidP="001735C2"/>
    <w:p w:rsidR="001735C2" w:rsidRDefault="001735C2" w:rsidP="001735C2"/>
    <w:p w:rsidR="001735C2" w:rsidRDefault="001735C2" w:rsidP="001735C2"/>
    <w:p w:rsidR="001735C2" w:rsidRDefault="001735C2" w:rsidP="001735C2"/>
    <w:p w:rsidR="001735C2" w:rsidRDefault="001735C2" w:rsidP="001735C2"/>
    <w:p w:rsidR="001735C2" w:rsidRDefault="001735C2" w:rsidP="001735C2"/>
    <w:p w:rsidR="001735C2" w:rsidRDefault="001735C2" w:rsidP="001735C2"/>
    <w:p w:rsidR="001735C2" w:rsidRDefault="001735C2" w:rsidP="001735C2">
      <w:pPr>
        <w:jc w:val="center"/>
      </w:pPr>
    </w:p>
    <w:p w:rsidR="001735C2" w:rsidRPr="001735C2" w:rsidRDefault="001735C2" w:rsidP="001735C2">
      <w:pPr>
        <w:jc w:val="center"/>
      </w:pPr>
      <w:r w:rsidRPr="001735C2">
        <w:lastRenderedPageBreak/>
        <w:t>HIV/AIDS Prevention Strategies Reflection</w:t>
      </w:r>
    </w:p>
    <w:p w:rsidR="004D767E" w:rsidRDefault="000A7874" w:rsidP="004D767E">
      <w:pPr>
        <w:ind w:firstLine="720"/>
      </w:pPr>
      <w:r w:rsidRPr="001735C2">
        <w:t>I feel that current HIV/AIDS prevention strategies are highly considerate and relatively effective. The global community took a while to become accustomed to the HIV virus and the fact that someone who contacted the virus did not have to be condemned by society. People who were HIV positive were often excluded by the community and thought to be one their deathbeds because society did not believe in the HIV/AIDS prevention and treatment strategies</w:t>
      </w:r>
      <w:r w:rsidR="004D767E">
        <w:t xml:space="preserve"> (Walker, 2003)</w:t>
      </w:r>
      <w:r w:rsidRPr="001735C2">
        <w:t xml:space="preserve">. </w:t>
      </w:r>
      <w:r w:rsidR="00D6330A" w:rsidRPr="001735C2">
        <w:t>Prevention strategies are now closely connected to treatment and I feel that it is an effective way of ensuring that people are consistently catered for whether they are HIV negative or at high risk of infection. Prevention methods such as condoms, lubricants, oral pre-exposure prophylaxis (PrEP), and harm reduction interventions are</w:t>
      </w:r>
      <w:r w:rsidR="004D767E">
        <w:t xml:space="preserve"> available to the global community (Maartens, Celum &amp; Lewin, 2014). These methods are extremely</w:t>
      </w:r>
      <w:r w:rsidR="00D6330A" w:rsidRPr="001735C2">
        <w:t xml:space="preserve"> helpful to modern society because of how they encompass various potential scenarios in which one may contract the virus. </w:t>
      </w:r>
    </w:p>
    <w:p w:rsidR="007F3814" w:rsidRPr="001735C2" w:rsidRDefault="00D6330A" w:rsidP="004D767E">
      <w:pPr>
        <w:ind w:firstLine="720"/>
      </w:pPr>
      <w:r w:rsidRPr="001735C2">
        <w:t>The use of antiretroviral treatment by people with HIV to maintain an undetectable viral load and protect their sexual partners is a highly commendable preve</w:t>
      </w:r>
      <w:r w:rsidR="00660381" w:rsidRPr="001735C2">
        <w:t>ntion strategy. It is a strategy which ensures that those who are HIV positive can still have sexual partners as long as the required prevention methods are followed</w:t>
      </w:r>
      <w:r w:rsidR="004D767E">
        <w:t xml:space="preserve"> (Maartens, Celum &amp; Lewin, 2014)</w:t>
      </w:r>
      <w:r w:rsidR="00660381" w:rsidRPr="001735C2">
        <w:t>. The fact that curre</w:t>
      </w:r>
      <w:r w:rsidR="001735C2" w:rsidRPr="001735C2">
        <w:t>nt HIV/AIDS prevention technique</w:t>
      </w:r>
      <w:r w:rsidR="00660381" w:rsidRPr="001735C2">
        <w:t>s are focused on inclusion and education is the main reason why I consider them to be the</w:t>
      </w:r>
      <w:r w:rsidR="001735C2" w:rsidRPr="001735C2">
        <w:t xml:space="preserve"> best</w:t>
      </w:r>
      <w:r w:rsidR="00660381" w:rsidRPr="001735C2">
        <w:t xml:space="preserve"> possible strategies for this condition. </w:t>
      </w:r>
      <w:r w:rsidR="001735C2" w:rsidRPr="001735C2">
        <w:t>People who are HIV positive no longer feel ashamed or afraid of seeking treatment strategies which also serve as prevention strategies. In addition, sexually active individuals are no longer afraid of seeking prevention methods such as lubricants and condoms because a larger proportion of society is informed about HIV and AIDS.</w:t>
      </w:r>
    </w:p>
    <w:p w:rsidR="004D767E" w:rsidRDefault="004D767E" w:rsidP="004D767E">
      <w:pPr>
        <w:jc w:val="center"/>
      </w:pPr>
    </w:p>
    <w:p w:rsidR="001735C2" w:rsidRPr="001735C2" w:rsidRDefault="001735C2" w:rsidP="004D767E">
      <w:pPr>
        <w:jc w:val="center"/>
      </w:pPr>
      <w:r w:rsidRPr="001735C2">
        <w:lastRenderedPageBreak/>
        <w:t>References</w:t>
      </w:r>
    </w:p>
    <w:p w:rsidR="001735C2" w:rsidRPr="001735C2" w:rsidRDefault="001735C2" w:rsidP="004D767E">
      <w:pPr>
        <w:ind w:left="720" w:hanging="720"/>
      </w:pPr>
      <w:r w:rsidRPr="001735C2">
        <w:rPr>
          <w:color w:val="222222"/>
          <w:shd w:val="clear" w:color="auto" w:fill="FFFFFF"/>
        </w:rPr>
        <w:t>Maartens, G., Celum, C., &amp; Lewin, S. R. (2014). HIV infection: epidemiology, pathogenesis, treatment, and prevention. </w:t>
      </w:r>
      <w:r w:rsidRPr="001735C2">
        <w:rPr>
          <w:i/>
          <w:iCs/>
          <w:color w:val="222222"/>
          <w:shd w:val="clear" w:color="auto" w:fill="FFFFFF"/>
        </w:rPr>
        <w:t>The Lancet</w:t>
      </w:r>
      <w:r w:rsidRPr="001735C2">
        <w:rPr>
          <w:color w:val="222222"/>
          <w:shd w:val="clear" w:color="auto" w:fill="FFFFFF"/>
        </w:rPr>
        <w:t>, </w:t>
      </w:r>
      <w:r w:rsidRPr="001735C2">
        <w:rPr>
          <w:i/>
          <w:iCs/>
          <w:color w:val="222222"/>
          <w:shd w:val="clear" w:color="auto" w:fill="FFFFFF"/>
        </w:rPr>
        <w:t>384</w:t>
      </w:r>
      <w:r w:rsidRPr="001735C2">
        <w:rPr>
          <w:color w:val="222222"/>
          <w:shd w:val="clear" w:color="auto" w:fill="FFFFFF"/>
        </w:rPr>
        <w:t xml:space="preserve">(9939), 258-271. </w:t>
      </w:r>
    </w:p>
    <w:p w:rsidR="001735C2" w:rsidRPr="001735C2" w:rsidRDefault="001735C2" w:rsidP="004D767E">
      <w:pPr>
        <w:ind w:left="720" w:hanging="720"/>
      </w:pPr>
      <w:r w:rsidRPr="001735C2">
        <w:rPr>
          <w:color w:val="222222"/>
          <w:shd w:val="clear" w:color="auto" w:fill="FFFFFF"/>
        </w:rPr>
        <w:t>Walker, D. (2003). Cost and cost-effectiveness of HIV/AIDS prevention strategies in developing countries: is there an evidence base? </w:t>
      </w:r>
      <w:r w:rsidRPr="001735C2">
        <w:rPr>
          <w:i/>
          <w:iCs/>
          <w:color w:val="222222"/>
          <w:shd w:val="clear" w:color="auto" w:fill="FFFFFF"/>
        </w:rPr>
        <w:t>Health policy and planning</w:t>
      </w:r>
      <w:r w:rsidRPr="001735C2">
        <w:rPr>
          <w:color w:val="222222"/>
          <w:shd w:val="clear" w:color="auto" w:fill="FFFFFF"/>
        </w:rPr>
        <w:t>, </w:t>
      </w:r>
      <w:r w:rsidRPr="001735C2">
        <w:rPr>
          <w:i/>
          <w:iCs/>
          <w:color w:val="222222"/>
          <w:shd w:val="clear" w:color="auto" w:fill="FFFFFF"/>
        </w:rPr>
        <w:t>18</w:t>
      </w:r>
      <w:r w:rsidRPr="001735C2">
        <w:rPr>
          <w:color w:val="222222"/>
          <w:shd w:val="clear" w:color="auto" w:fill="FFFFFF"/>
        </w:rPr>
        <w:t xml:space="preserve">(1), 4-17. </w:t>
      </w:r>
    </w:p>
    <w:sectPr w:rsidR="001735C2" w:rsidRPr="001735C2" w:rsidSect="001735C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45B39" w:rsidRDefault="00845B39" w:rsidP="001735C2">
      <w:pPr>
        <w:spacing w:line="240" w:lineRule="auto"/>
      </w:pPr>
      <w:r>
        <w:separator/>
      </w:r>
    </w:p>
  </w:endnote>
  <w:endnote w:type="continuationSeparator" w:id="1">
    <w:p w:rsidR="00845B39" w:rsidRDefault="00845B39" w:rsidP="001735C2">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45B39" w:rsidRDefault="00845B39" w:rsidP="001735C2">
      <w:pPr>
        <w:spacing w:line="240" w:lineRule="auto"/>
      </w:pPr>
      <w:r>
        <w:separator/>
      </w:r>
    </w:p>
  </w:footnote>
  <w:footnote w:type="continuationSeparator" w:id="1">
    <w:p w:rsidR="00845B39" w:rsidRDefault="00845B39" w:rsidP="001735C2">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0128809"/>
      <w:docPartObj>
        <w:docPartGallery w:val="Page Numbers (Top of Page)"/>
        <w:docPartUnique/>
      </w:docPartObj>
    </w:sdtPr>
    <w:sdtContent>
      <w:p w:rsidR="001735C2" w:rsidRDefault="001735C2">
        <w:pPr>
          <w:pStyle w:val="Header"/>
          <w:jc w:val="right"/>
        </w:pPr>
        <w:r>
          <w:t>HIV/AIDS PREVENTION</w:t>
        </w:r>
        <w:r>
          <w:tab/>
        </w:r>
        <w:r>
          <w:tab/>
        </w:r>
        <w:fldSimple w:instr=" PAGE   \* MERGEFORMAT ">
          <w:r w:rsidR="004D767E">
            <w:rPr>
              <w:noProof/>
            </w:rPr>
            <w:t>2</w:t>
          </w:r>
        </w:fldSimple>
      </w:p>
    </w:sdtContent>
  </w:sdt>
  <w:p w:rsidR="001735C2" w:rsidRDefault="001735C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5C2" w:rsidRDefault="001735C2">
    <w:pPr>
      <w:pStyle w:val="Header"/>
    </w:pPr>
    <w:r>
      <w:t>Running head: HIV/AIDS PREVENTION</w:t>
    </w:r>
    <w:r>
      <w:tab/>
    </w:r>
    <w: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0A7874"/>
    <w:rsid w:val="000A7874"/>
    <w:rsid w:val="001735C2"/>
    <w:rsid w:val="004D767E"/>
    <w:rsid w:val="00660381"/>
    <w:rsid w:val="006F4038"/>
    <w:rsid w:val="007B7D6E"/>
    <w:rsid w:val="007F3814"/>
    <w:rsid w:val="00845B39"/>
    <w:rsid w:val="008D153B"/>
    <w:rsid w:val="009B0259"/>
    <w:rsid w:val="00D6330A"/>
    <w:rsid w:val="00E354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35C2"/>
    <w:pPr>
      <w:tabs>
        <w:tab w:val="center" w:pos="4680"/>
        <w:tab w:val="right" w:pos="9360"/>
      </w:tabs>
      <w:spacing w:line="240" w:lineRule="auto"/>
    </w:pPr>
  </w:style>
  <w:style w:type="character" w:customStyle="1" w:styleId="HeaderChar">
    <w:name w:val="Header Char"/>
    <w:basedOn w:val="DefaultParagraphFont"/>
    <w:link w:val="Header"/>
    <w:uiPriority w:val="99"/>
    <w:rsid w:val="001735C2"/>
  </w:style>
  <w:style w:type="paragraph" w:styleId="Footer">
    <w:name w:val="footer"/>
    <w:basedOn w:val="Normal"/>
    <w:link w:val="FooterChar"/>
    <w:uiPriority w:val="99"/>
    <w:semiHidden/>
    <w:unhideWhenUsed/>
    <w:rsid w:val="001735C2"/>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1735C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3</Pages>
  <Words>354</Words>
  <Characters>2019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2018-12-14T21:48:00Z</dcterms:created>
  <dcterms:modified xsi:type="dcterms:W3CDTF">2018-12-14T23:00:00Z</dcterms:modified>
</cp:coreProperties>
</file>